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8D" w:rsidRPr="0038612F" w:rsidRDefault="0038612F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03F34">
        <w:rPr>
          <w:rFonts w:ascii="Times New Roman" w:hAnsi="Times New Roman" w:cs="Times New Roman"/>
          <w:sz w:val="24"/>
          <w:szCs w:val="24"/>
        </w:rPr>
        <w:t>.</w:t>
      </w:r>
      <w:r w:rsidR="0035278D" w:rsidRPr="002A7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38612F">
        <w:rPr>
          <w:rFonts w:ascii="Times New Roman" w:hAnsi="Times New Roman" w:cs="Times New Roman"/>
          <w:sz w:val="24"/>
          <w:szCs w:val="24"/>
        </w:rPr>
        <w:t>mbril</w:t>
      </w:r>
      <w:r w:rsidR="0035278D" w:rsidRPr="0038612F">
        <w:rPr>
          <w:rFonts w:ascii="Times New Roman" w:hAnsi="Times New Roman" w:cs="Times New Roman"/>
          <w:sz w:val="24"/>
          <w:szCs w:val="24"/>
        </w:rPr>
        <w:t xml:space="preserve"> 2024 toimunud istungi ülevaade</w:t>
      </w:r>
    </w:p>
    <w:p w:rsidR="005931A9" w:rsidRPr="0038612F" w:rsidRDefault="005931A9" w:rsidP="00E42A43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Otsustati</w:t>
      </w:r>
      <w:r w:rsidR="00E42A43" w:rsidRPr="0038612F">
        <w:rPr>
          <w:rFonts w:ascii="Times New Roman" w:hAnsi="Times New Roman" w:cs="Times New Roman"/>
          <w:sz w:val="24"/>
          <w:szCs w:val="24"/>
        </w:rPr>
        <w:t xml:space="preserve"> </w:t>
      </w:r>
      <w:r w:rsidR="0038612F" w:rsidRPr="0038612F">
        <w:rPr>
          <w:rFonts w:ascii="Times New Roman" w:hAnsi="Times New Roman" w:cs="Times New Roman"/>
          <w:sz w:val="24"/>
          <w:szCs w:val="24"/>
        </w:rPr>
        <w:t>kinnitada revisjonikomisjoni kontrolli tulemused.</w:t>
      </w:r>
    </w:p>
    <w:p w:rsidR="005931A9" w:rsidRPr="0038612F" w:rsidRDefault="0038612F" w:rsidP="00F1436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Kuulati OÜ Alutaguse Halduse juhatuse liiget Hannes Niinepuud, kes rääkis ettevõtte tegevustest ja tulevikuplaanidest. </w:t>
      </w:r>
    </w:p>
    <w:p w:rsidR="005D55BA" w:rsidRPr="0038612F" w:rsidRDefault="0038612F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võõrandada Kaevumaja kinnistu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Konsu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külas MTÜ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Konsu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Küla Seltsile. </w:t>
      </w:r>
    </w:p>
    <w:p w:rsidR="005D55BA" w:rsidRPr="0038612F" w:rsidRDefault="0038612F" w:rsidP="00BA7DE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Tunnistati kehtetuks Remniku küla Allika detailplaneering. </w:t>
      </w:r>
    </w:p>
    <w:p w:rsidR="00422C75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Võeti vastu määrus nr 71„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Vanema poolt kaetavate kulude katmise kord Alutaguse valla koolieelsetes lasteasutustes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“, millega muutub lasteaia osalustasu 50 eurole kuus. Teisele lapsele on osalustasu 35 eurot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A4DCB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lma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proofErr w:type="spellEnd"/>
      <w:r w:rsidRPr="0038612F">
        <w:rPr>
          <w:rFonts w:ascii="Times New Roman" w:eastAsia="Times New Roman" w:hAnsi="Times New Roman" w:cs="Times New Roman"/>
          <w:sz w:val="24"/>
          <w:szCs w:val="24"/>
        </w:rPr>
        <w:t>a iga järgmine lasteaias käiv laps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samast perest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on osalustasust vabastatud. Alutaguse valla lapsed toiduraha ei </w:t>
      </w:r>
      <w:r w:rsidRPr="008A4DCB">
        <w:rPr>
          <w:rFonts w:ascii="Times New Roman" w:eastAsia="Times New Roman" w:hAnsi="Times New Roman" w:cs="Times New Roman"/>
          <w:sz w:val="24"/>
          <w:szCs w:val="24"/>
        </w:rPr>
        <w:t>maksa (v.a juulikuu valverühmas). Juulikuu valverühma osalustasu on 177 eurot, millele lisandub toiduraha.</w:t>
      </w:r>
      <w:r w:rsidR="008A4DCB" w:rsidRPr="008A4DCB">
        <w:rPr>
          <w:rFonts w:ascii="Times New Roman" w:hAnsi="Times New Roman" w:cs="Times New Roman"/>
          <w:sz w:val="24"/>
          <w:szCs w:val="24"/>
        </w:rPr>
        <w:t xml:space="preserve"> L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>asteasutuse aastaringse või hooajalise tegutsemise ja lasteasutuse lahtioleku aja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 xml:space="preserve"> otsustab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 xml:space="preserve"> valla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valitsus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 xml:space="preserve"> hoolekogu ettepanekul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8612F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katkestada </w:t>
      </w:r>
      <w:r w:rsidRPr="0038612F">
        <w:rPr>
          <w:rFonts w:ascii="Times New Roman" w:eastAsia="Times New Roman" w:hAnsi="Times New Roman" w:cs="Times New Roman"/>
          <w:bCs/>
          <w:sz w:val="24"/>
          <w:szCs w:val="24"/>
        </w:rPr>
        <w:t>haridusleppe menetlus, kuni riik on taganud kohustuste täitmiseks vajalikud rahalised vahendid</w:t>
      </w:r>
      <w:r w:rsidRPr="003861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BA7DE7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anda </w:t>
      </w:r>
      <w:r w:rsidRPr="0038612F">
        <w:rPr>
          <w:rFonts w:ascii="Times New Roman" w:hAnsi="Times New Roman" w:cs="Times New Roman"/>
          <w:sz w:val="24"/>
          <w:szCs w:val="24"/>
        </w:rPr>
        <w:t>Alutaguse Vallavalitsusele luba rahalise kohustuse võtmiseks autode liisingusse võtmiseks.</w:t>
      </w:r>
    </w:p>
    <w:p w:rsidR="0038612F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Anti nõusolek meetmes „Kohalike omavalitsuste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võimestamine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roheliste investeeringute tegemisel“ osalemiseks, rahalisi kohustusi vallale meetmes osalemisega ei kaasne.</w:t>
      </w:r>
    </w:p>
    <w:p w:rsidR="00BA7DE7" w:rsidRPr="0038612F" w:rsidRDefault="00BA7DE7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Volikogule jagati informatsiooni, et uue jäätmekava koostamise protsess on algatatud. </w:t>
      </w:r>
    </w:p>
    <w:p w:rsidR="00C24C57" w:rsidRPr="0038612F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38612F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7E7A88" w:rsidRPr="0038612F" w:rsidRDefault="009645F3" w:rsidP="00E4400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38612F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38612F">
        <w:rPr>
          <w:rFonts w:ascii="Times New Roman" w:hAnsi="Times New Roman" w:cs="Times New Roman"/>
          <w:sz w:val="24"/>
          <w:szCs w:val="24"/>
        </w:rPr>
        <w:t>s</w:t>
      </w:r>
      <w:r w:rsidR="007E7A88" w:rsidRPr="0038612F">
        <w:rPr>
          <w:rFonts w:ascii="Times New Roman" w:hAnsi="Times New Roman" w:cs="Times New Roman"/>
          <w:sz w:val="24"/>
          <w:szCs w:val="24"/>
        </w:rPr>
        <w:t>:</w:t>
      </w:r>
      <w:r w:rsidR="00540787" w:rsidRPr="0038612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8612F" w:rsidRPr="0038612F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https://pilv.alutagusevald.ee/s/28_11_2024_volikogu</w:t>
        </w:r>
      </w:hyperlink>
      <w:r w:rsidR="0038612F" w:rsidRPr="00386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E7" w:rsidRPr="002A73DF" w:rsidRDefault="00BA7DE7" w:rsidP="00BA7DE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2A73DF" w:rsidRPr="002A73DF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537D" w:rsidRPr="002A73DF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2A73DF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33"/>
  </w:num>
  <w:num w:numId="5">
    <w:abstractNumId w:val="8"/>
  </w:num>
  <w:num w:numId="6">
    <w:abstractNumId w:val="5"/>
  </w:num>
  <w:num w:numId="7">
    <w:abstractNumId w:val="16"/>
  </w:num>
  <w:num w:numId="8">
    <w:abstractNumId w:val="27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6"/>
  </w:num>
  <w:num w:numId="14">
    <w:abstractNumId w:val="2"/>
  </w:num>
  <w:num w:numId="15">
    <w:abstractNumId w:val="22"/>
  </w:num>
  <w:num w:numId="16">
    <w:abstractNumId w:val="0"/>
  </w:num>
  <w:num w:numId="17">
    <w:abstractNumId w:val="29"/>
  </w:num>
  <w:num w:numId="18">
    <w:abstractNumId w:val="30"/>
  </w:num>
  <w:num w:numId="19">
    <w:abstractNumId w:val="28"/>
  </w:num>
  <w:num w:numId="20">
    <w:abstractNumId w:val="31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  <w:num w:numId="25">
    <w:abstractNumId w:val="3"/>
  </w:num>
  <w:num w:numId="26">
    <w:abstractNumId w:val="17"/>
  </w:num>
  <w:num w:numId="27">
    <w:abstractNumId w:val="10"/>
  </w:num>
  <w:num w:numId="28">
    <w:abstractNumId w:val="32"/>
  </w:num>
  <w:num w:numId="29">
    <w:abstractNumId w:val="24"/>
  </w:num>
  <w:num w:numId="30">
    <w:abstractNumId w:val="7"/>
  </w:num>
  <w:num w:numId="31">
    <w:abstractNumId w:val="1"/>
  </w:num>
  <w:num w:numId="32">
    <w:abstractNumId w:val="34"/>
  </w:num>
  <w:num w:numId="33">
    <w:abstractNumId w:val="18"/>
  </w:num>
  <w:num w:numId="34">
    <w:abstractNumId w:val="35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A73DF"/>
    <w:rsid w:val="002B32CA"/>
    <w:rsid w:val="002C5526"/>
    <w:rsid w:val="002D263F"/>
    <w:rsid w:val="002F171B"/>
    <w:rsid w:val="002F6F39"/>
    <w:rsid w:val="00310E5A"/>
    <w:rsid w:val="00311E26"/>
    <w:rsid w:val="003159AE"/>
    <w:rsid w:val="0035278D"/>
    <w:rsid w:val="003624E1"/>
    <w:rsid w:val="003858A4"/>
    <w:rsid w:val="0038612F"/>
    <w:rsid w:val="003921C0"/>
    <w:rsid w:val="00394D06"/>
    <w:rsid w:val="003B54AC"/>
    <w:rsid w:val="003C239E"/>
    <w:rsid w:val="003E7610"/>
    <w:rsid w:val="00402300"/>
    <w:rsid w:val="00405A5E"/>
    <w:rsid w:val="00407EEC"/>
    <w:rsid w:val="00410398"/>
    <w:rsid w:val="00422C75"/>
    <w:rsid w:val="00440579"/>
    <w:rsid w:val="004506F6"/>
    <w:rsid w:val="0046153B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57D78"/>
    <w:rsid w:val="00562653"/>
    <w:rsid w:val="00563EFE"/>
    <w:rsid w:val="00572046"/>
    <w:rsid w:val="00584419"/>
    <w:rsid w:val="005931A9"/>
    <w:rsid w:val="005958B7"/>
    <w:rsid w:val="005961EF"/>
    <w:rsid w:val="005A5FF0"/>
    <w:rsid w:val="005B6335"/>
    <w:rsid w:val="005C10C8"/>
    <w:rsid w:val="005D14B7"/>
    <w:rsid w:val="005D4069"/>
    <w:rsid w:val="005D55BA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C6D94"/>
    <w:rsid w:val="006D074F"/>
    <w:rsid w:val="006E3751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A4DCB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2475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15CED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66CB1"/>
    <w:rsid w:val="00B7496B"/>
    <w:rsid w:val="00B81C66"/>
    <w:rsid w:val="00B91FFB"/>
    <w:rsid w:val="00BA71CF"/>
    <w:rsid w:val="00BA7DE7"/>
    <w:rsid w:val="00BB00A3"/>
    <w:rsid w:val="00BC0806"/>
    <w:rsid w:val="00BC4AD3"/>
    <w:rsid w:val="00BD7978"/>
    <w:rsid w:val="00BF3E10"/>
    <w:rsid w:val="00C227CF"/>
    <w:rsid w:val="00C24C57"/>
    <w:rsid w:val="00C36352"/>
    <w:rsid w:val="00C7105F"/>
    <w:rsid w:val="00C7126A"/>
    <w:rsid w:val="00C83705"/>
    <w:rsid w:val="00CB0388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42A43"/>
    <w:rsid w:val="00E57601"/>
    <w:rsid w:val="00E85DBE"/>
    <w:rsid w:val="00E93751"/>
    <w:rsid w:val="00EC7038"/>
    <w:rsid w:val="00ED2010"/>
    <w:rsid w:val="00EF6A03"/>
    <w:rsid w:val="00F03F34"/>
    <w:rsid w:val="00F4622D"/>
    <w:rsid w:val="00F50119"/>
    <w:rsid w:val="00F5767F"/>
    <w:rsid w:val="00F67A42"/>
    <w:rsid w:val="00F81DE5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DBC4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28_11_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2</cp:revision>
  <dcterms:created xsi:type="dcterms:W3CDTF">2024-12-05T13:03:00Z</dcterms:created>
  <dcterms:modified xsi:type="dcterms:W3CDTF">2024-12-05T13:03:00Z</dcterms:modified>
</cp:coreProperties>
</file>